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54FCC610" w14:textId="77777777" w:rsidR="002873BC" w:rsidRPr="001F5578" w:rsidRDefault="002873BC" w:rsidP="002873BC">
      <w:pPr>
        <w:jc w:val="center"/>
        <w:rPr>
          <w:rFonts w:ascii="Arial" w:hAnsi="Arial" w:cs="Arial"/>
          <w:b/>
        </w:rPr>
      </w:pPr>
      <w:r w:rsidRPr="001F5578">
        <w:rPr>
          <w:rFonts w:ascii="Arial" w:hAnsi="Arial" w:cs="Arial"/>
          <w:b/>
        </w:rPr>
        <w:t>LICITACIÓN PÚBLICA LP-SC-00</w:t>
      </w:r>
      <w:r>
        <w:rPr>
          <w:rFonts w:ascii="Arial" w:hAnsi="Arial" w:cs="Arial"/>
          <w:b/>
        </w:rPr>
        <w:t>9</w:t>
      </w:r>
      <w:r w:rsidRPr="001F5578">
        <w:rPr>
          <w:rFonts w:ascii="Arial" w:hAnsi="Arial" w:cs="Arial"/>
          <w:b/>
        </w:rPr>
        <w:t>-2018</w:t>
      </w:r>
    </w:p>
    <w:p w14:paraId="0047263D" w14:textId="77777777" w:rsidR="002873BC" w:rsidRPr="001F5578" w:rsidRDefault="002873BC" w:rsidP="002873BC">
      <w:pPr>
        <w:jc w:val="center"/>
        <w:rPr>
          <w:rFonts w:ascii="Arial" w:hAnsi="Arial" w:cs="Arial"/>
          <w:b/>
        </w:rPr>
      </w:pPr>
      <w:r w:rsidRPr="001F5578">
        <w:rPr>
          <w:rFonts w:ascii="Arial" w:hAnsi="Arial" w:cs="Arial"/>
          <w:b/>
        </w:rPr>
        <w:t xml:space="preserve">“ADQUISICIÓN DE </w:t>
      </w:r>
      <w:r>
        <w:rPr>
          <w:rFonts w:ascii="Arial" w:hAnsi="Arial" w:cs="Arial"/>
          <w:b/>
        </w:rPr>
        <w:t>GASOLINA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C5D623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2873BC">
        <w:rPr>
          <w:rFonts w:ascii="Arial" w:hAnsi="Arial" w:cs="Arial"/>
        </w:rPr>
        <w:t>09</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EC2AC5"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1A31B617" w14:textId="7DAD4CA9" w:rsidR="002873BC" w:rsidRDefault="002873BC" w:rsidP="002873BC">
      <w:pPr>
        <w:jc w:val="both"/>
        <w:rPr>
          <w:rFonts w:ascii="Arial" w:hAnsi="Arial" w:cs="Arial"/>
          <w:b/>
        </w:rPr>
      </w:pPr>
    </w:p>
    <w:tbl>
      <w:tblPr>
        <w:tblW w:w="9493" w:type="dxa"/>
        <w:jc w:val="center"/>
        <w:tblCellMar>
          <w:left w:w="70" w:type="dxa"/>
          <w:right w:w="70" w:type="dxa"/>
        </w:tblCellMar>
        <w:tblLook w:val="04A0" w:firstRow="1" w:lastRow="0" w:firstColumn="1" w:lastColumn="0" w:noHBand="0" w:noVBand="1"/>
      </w:tblPr>
      <w:tblGrid>
        <w:gridCol w:w="950"/>
        <w:gridCol w:w="1405"/>
        <w:gridCol w:w="1091"/>
        <w:gridCol w:w="1101"/>
        <w:gridCol w:w="1020"/>
        <w:gridCol w:w="1580"/>
        <w:gridCol w:w="1189"/>
        <w:gridCol w:w="1163"/>
      </w:tblGrid>
      <w:tr w:rsidR="002873BC" w:rsidRPr="00D70463" w14:paraId="6D231E6C" w14:textId="77777777" w:rsidTr="00272D6F">
        <w:trPr>
          <w:trHeight w:val="330"/>
          <w:jc w:val="center"/>
        </w:trPr>
        <w:tc>
          <w:tcPr>
            <w:tcW w:w="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E32C719" w14:textId="77777777" w:rsidR="002873BC" w:rsidRPr="00D70463" w:rsidRDefault="002873BC" w:rsidP="00272D6F">
            <w:pPr>
              <w:jc w:val="center"/>
              <w:rPr>
                <w:rFonts w:ascii="Arial" w:hAnsi="Arial" w:cs="Arial"/>
                <w:b/>
                <w:bCs/>
                <w:color w:val="000000"/>
                <w:sz w:val="16"/>
                <w:szCs w:val="16"/>
                <w:lang w:val="es-MX" w:eastAsia="es-MX"/>
              </w:rPr>
            </w:pPr>
            <w:r w:rsidRPr="00D70463">
              <w:rPr>
                <w:rFonts w:ascii="Arial" w:hAnsi="Arial" w:cs="Arial"/>
                <w:b/>
                <w:bCs/>
                <w:color w:val="000000"/>
                <w:sz w:val="16"/>
                <w:szCs w:val="16"/>
                <w:lang w:val="es-MX" w:eastAsia="es-MX"/>
              </w:rPr>
              <w:t>PARTIDA</w:t>
            </w:r>
          </w:p>
        </w:tc>
        <w:tc>
          <w:tcPr>
            <w:tcW w:w="14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0CD0F7" w14:textId="77777777" w:rsidR="002873BC" w:rsidRPr="00D70463" w:rsidRDefault="002873BC" w:rsidP="00272D6F">
            <w:pPr>
              <w:jc w:val="center"/>
              <w:rPr>
                <w:rFonts w:ascii="Arial" w:hAnsi="Arial" w:cs="Arial"/>
                <w:b/>
                <w:bCs/>
                <w:color w:val="000000"/>
                <w:sz w:val="16"/>
                <w:szCs w:val="16"/>
                <w:lang w:val="es-MX" w:eastAsia="es-MX"/>
              </w:rPr>
            </w:pPr>
            <w:r w:rsidRPr="00D70463">
              <w:rPr>
                <w:rFonts w:ascii="Arial" w:hAnsi="Arial" w:cs="Arial"/>
                <w:b/>
                <w:bCs/>
                <w:color w:val="000000"/>
                <w:sz w:val="16"/>
                <w:szCs w:val="16"/>
                <w:lang w:val="es-MX" w:eastAsia="es-MX"/>
              </w:rPr>
              <w:t>DESCRIPCIÓN</w:t>
            </w:r>
          </w:p>
        </w:tc>
        <w:tc>
          <w:tcPr>
            <w:tcW w:w="1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FB96721" w14:textId="77777777" w:rsidR="002873BC" w:rsidRPr="00D70463" w:rsidRDefault="002873BC" w:rsidP="00272D6F">
            <w:pPr>
              <w:jc w:val="center"/>
              <w:rPr>
                <w:rFonts w:ascii="Arial" w:hAnsi="Arial" w:cs="Arial"/>
                <w:b/>
                <w:bCs/>
                <w:color w:val="000000"/>
                <w:sz w:val="16"/>
                <w:szCs w:val="16"/>
                <w:lang w:val="es-MX" w:eastAsia="es-MX"/>
              </w:rPr>
            </w:pPr>
            <w:r w:rsidRPr="00D70463">
              <w:rPr>
                <w:rFonts w:ascii="Arial" w:hAnsi="Arial" w:cs="Arial"/>
                <w:b/>
                <w:bCs/>
                <w:color w:val="000000"/>
                <w:sz w:val="16"/>
                <w:szCs w:val="16"/>
                <w:lang w:val="es-MX" w:eastAsia="es-MX"/>
              </w:rPr>
              <w:t>CANTIDAD</w:t>
            </w:r>
          </w:p>
        </w:tc>
        <w:tc>
          <w:tcPr>
            <w:tcW w:w="11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B616D4" w14:textId="77777777" w:rsidR="002873BC" w:rsidRPr="00D70463" w:rsidRDefault="002873BC" w:rsidP="00272D6F">
            <w:pPr>
              <w:jc w:val="center"/>
              <w:rPr>
                <w:rFonts w:ascii="Arial" w:hAnsi="Arial" w:cs="Arial"/>
                <w:b/>
                <w:bCs/>
                <w:color w:val="000000"/>
                <w:sz w:val="16"/>
                <w:szCs w:val="16"/>
                <w:lang w:val="es-MX" w:eastAsia="es-MX"/>
              </w:rPr>
            </w:pPr>
            <w:r w:rsidRPr="00D70463">
              <w:rPr>
                <w:rFonts w:ascii="Arial" w:hAnsi="Arial" w:cs="Arial"/>
                <w:b/>
                <w:bCs/>
                <w:color w:val="000000"/>
                <w:sz w:val="16"/>
                <w:szCs w:val="16"/>
                <w:lang w:val="es-MX" w:eastAsia="es-MX"/>
              </w:rPr>
              <w:t>TIOPO DE GASOLINA</w:t>
            </w:r>
          </w:p>
        </w:tc>
        <w:tc>
          <w:tcPr>
            <w:tcW w:w="10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96CBE9" w14:textId="77777777" w:rsidR="002873BC" w:rsidRPr="00D70463" w:rsidRDefault="002873BC" w:rsidP="00272D6F">
            <w:pPr>
              <w:jc w:val="center"/>
              <w:rPr>
                <w:rFonts w:ascii="Arial" w:hAnsi="Arial" w:cs="Arial"/>
                <w:b/>
                <w:bCs/>
                <w:color w:val="000000"/>
                <w:sz w:val="16"/>
                <w:szCs w:val="16"/>
                <w:lang w:val="es-MX" w:eastAsia="es-MX"/>
              </w:rPr>
            </w:pPr>
            <w:r w:rsidRPr="00D70463">
              <w:rPr>
                <w:rFonts w:ascii="Arial" w:hAnsi="Arial" w:cs="Arial"/>
                <w:b/>
                <w:bCs/>
                <w:color w:val="000000"/>
                <w:sz w:val="16"/>
                <w:szCs w:val="16"/>
                <w:lang w:val="es-MX" w:eastAsia="es-MX"/>
              </w:rPr>
              <w:t>VIGENCIA</w:t>
            </w:r>
          </w:p>
        </w:tc>
        <w:tc>
          <w:tcPr>
            <w:tcW w:w="13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197E17" w14:textId="77777777" w:rsidR="002873BC" w:rsidRPr="00D70463" w:rsidRDefault="002873BC" w:rsidP="00272D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ABASTECIMIENTO MENSUAL APROXIMADO</w:t>
            </w:r>
          </w:p>
        </w:tc>
        <w:tc>
          <w:tcPr>
            <w:tcW w:w="13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070708" w14:textId="77777777" w:rsidR="002873BC" w:rsidRPr="00D70463" w:rsidRDefault="002873BC" w:rsidP="00272D6F">
            <w:pPr>
              <w:jc w:val="center"/>
              <w:rPr>
                <w:rFonts w:ascii="Arial" w:hAnsi="Arial" w:cs="Arial"/>
                <w:b/>
                <w:bCs/>
                <w:color w:val="000000"/>
                <w:sz w:val="16"/>
                <w:szCs w:val="16"/>
                <w:lang w:val="es-MX" w:eastAsia="es-MX"/>
              </w:rPr>
            </w:pPr>
            <w:r w:rsidRPr="00D70463">
              <w:rPr>
                <w:rFonts w:ascii="Arial" w:hAnsi="Arial" w:cs="Arial"/>
                <w:b/>
                <w:bCs/>
                <w:color w:val="000000"/>
                <w:sz w:val="16"/>
                <w:szCs w:val="16"/>
                <w:lang w:val="es-MX" w:eastAsia="es-MX"/>
              </w:rPr>
              <w:t>MODALIDAD DE LA PRESTACIÓN DEL SERVICIO</w:t>
            </w:r>
          </w:p>
        </w:tc>
        <w:tc>
          <w:tcPr>
            <w:tcW w:w="119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FA58D1B" w14:textId="501DD037" w:rsidR="002873BC" w:rsidRPr="00D70463" w:rsidRDefault="00E875A8" w:rsidP="00272D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COBERTURA MÍNIMA </w:t>
            </w:r>
            <w:r w:rsidR="007E292B">
              <w:rPr>
                <w:rFonts w:ascii="Arial" w:hAnsi="Arial" w:cs="Arial"/>
                <w:b/>
                <w:bCs/>
                <w:color w:val="000000"/>
                <w:sz w:val="16"/>
                <w:szCs w:val="16"/>
                <w:lang w:val="es-MX" w:eastAsia="es-MX"/>
              </w:rPr>
              <w:t>DEL SERVICIO</w:t>
            </w:r>
          </w:p>
        </w:tc>
      </w:tr>
      <w:tr w:rsidR="002873BC" w:rsidRPr="00D70463" w14:paraId="73F633A8" w14:textId="77777777" w:rsidTr="00272D6F">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752F85D" w14:textId="77777777" w:rsidR="002873BC" w:rsidRPr="00D70463" w:rsidRDefault="002873BC" w:rsidP="00272D6F">
            <w:pPr>
              <w:jc w:val="center"/>
              <w:rPr>
                <w:rFonts w:ascii="Arial" w:hAnsi="Arial" w:cs="Arial"/>
                <w:color w:val="000000"/>
                <w:sz w:val="16"/>
                <w:szCs w:val="16"/>
                <w:lang w:val="es-MX" w:eastAsia="es-MX"/>
              </w:rPr>
            </w:pPr>
            <w:r w:rsidRPr="00D70463">
              <w:rPr>
                <w:rFonts w:ascii="Arial" w:hAnsi="Arial" w:cs="Arial"/>
                <w:color w:val="000000"/>
                <w:sz w:val="16"/>
                <w:szCs w:val="16"/>
                <w:lang w:val="es-MX" w:eastAsia="es-MX"/>
              </w:rPr>
              <w:t>2611</w:t>
            </w:r>
          </w:p>
        </w:tc>
        <w:tc>
          <w:tcPr>
            <w:tcW w:w="1405" w:type="dxa"/>
            <w:tcBorders>
              <w:top w:val="nil"/>
              <w:left w:val="nil"/>
              <w:bottom w:val="single" w:sz="4" w:space="0" w:color="auto"/>
              <w:right w:val="single" w:sz="4" w:space="0" w:color="auto"/>
            </w:tcBorders>
            <w:shd w:val="clear" w:color="auto" w:fill="auto"/>
            <w:noWrap/>
            <w:vAlign w:val="center"/>
            <w:hideMark/>
          </w:tcPr>
          <w:p w14:paraId="450EED9D" w14:textId="77777777" w:rsidR="002873BC" w:rsidRPr="00D70463" w:rsidRDefault="002873BC" w:rsidP="00272D6F">
            <w:pPr>
              <w:jc w:val="center"/>
              <w:rPr>
                <w:rFonts w:ascii="Arial" w:hAnsi="Arial" w:cs="Arial"/>
                <w:color w:val="000000"/>
                <w:sz w:val="16"/>
                <w:szCs w:val="16"/>
                <w:lang w:val="es-MX" w:eastAsia="es-MX"/>
              </w:rPr>
            </w:pPr>
            <w:r w:rsidRPr="00D70463">
              <w:rPr>
                <w:rFonts w:ascii="Arial" w:hAnsi="Arial" w:cs="Arial"/>
                <w:color w:val="000000"/>
                <w:sz w:val="16"/>
                <w:szCs w:val="16"/>
                <w:lang w:val="es-MX" w:eastAsia="es-MX"/>
              </w:rPr>
              <w:t>Servicio de abastecimiento de gasolina</w:t>
            </w:r>
          </w:p>
        </w:tc>
        <w:tc>
          <w:tcPr>
            <w:tcW w:w="1091" w:type="dxa"/>
            <w:tcBorders>
              <w:top w:val="nil"/>
              <w:left w:val="nil"/>
              <w:bottom w:val="single" w:sz="4" w:space="0" w:color="auto"/>
              <w:right w:val="single" w:sz="4" w:space="0" w:color="auto"/>
            </w:tcBorders>
            <w:shd w:val="clear" w:color="auto" w:fill="auto"/>
            <w:noWrap/>
            <w:vAlign w:val="center"/>
            <w:hideMark/>
          </w:tcPr>
          <w:p w14:paraId="68BE742D" w14:textId="77777777" w:rsidR="002873BC" w:rsidRPr="00D70463" w:rsidRDefault="002873BC" w:rsidP="00272D6F">
            <w:pPr>
              <w:jc w:val="center"/>
              <w:rPr>
                <w:rFonts w:ascii="Arial" w:hAnsi="Arial" w:cs="Arial"/>
                <w:color w:val="000000"/>
                <w:sz w:val="16"/>
                <w:szCs w:val="16"/>
                <w:lang w:val="es-MX" w:eastAsia="es-MX"/>
              </w:rPr>
            </w:pPr>
            <w:r w:rsidRPr="00D70463">
              <w:rPr>
                <w:rFonts w:ascii="Arial" w:hAnsi="Arial" w:cs="Arial"/>
                <w:color w:val="000000"/>
                <w:sz w:val="16"/>
                <w:szCs w:val="16"/>
                <w:lang w:val="es-MX" w:eastAsia="es-MX"/>
              </w:rPr>
              <w:t>20,000 litros</w:t>
            </w:r>
          </w:p>
        </w:tc>
        <w:tc>
          <w:tcPr>
            <w:tcW w:w="1101" w:type="dxa"/>
            <w:tcBorders>
              <w:top w:val="nil"/>
              <w:left w:val="nil"/>
              <w:bottom w:val="single" w:sz="4" w:space="0" w:color="auto"/>
              <w:right w:val="single" w:sz="4" w:space="0" w:color="auto"/>
            </w:tcBorders>
            <w:shd w:val="clear" w:color="auto" w:fill="auto"/>
            <w:noWrap/>
            <w:vAlign w:val="center"/>
            <w:hideMark/>
          </w:tcPr>
          <w:p w14:paraId="6D7BE1E0" w14:textId="77777777" w:rsidR="002873BC" w:rsidRPr="00D70463" w:rsidRDefault="002873BC" w:rsidP="00272D6F">
            <w:pPr>
              <w:jc w:val="center"/>
              <w:rPr>
                <w:rFonts w:ascii="Arial" w:hAnsi="Arial" w:cs="Arial"/>
                <w:color w:val="000000"/>
                <w:sz w:val="16"/>
                <w:szCs w:val="16"/>
                <w:lang w:val="es-MX" w:eastAsia="es-MX"/>
              </w:rPr>
            </w:pPr>
            <w:r w:rsidRPr="00D70463">
              <w:rPr>
                <w:rFonts w:ascii="Arial" w:hAnsi="Arial" w:cs="Arial"/>
                <w:color w:val="000000"/>
                <w:sz w:val="16"/>
                <w:szCs w:val="16"/>
                <w:lang w:val="es-MX" w:eastAsia="es-MX"/>
              </w:rPr>
              <w:t>Magna o Premium</w:t>
            </w:r>
          </w:p>
        </w:tc>
        <w:tc>
          <w:tcPr>
            <w:tcW w:w="1020" w:type="dxa"/>
            <w:tcBorders>
              <w:top w:val="nil"/>
              <w:left w:val="nil"/>
              <w:bottom w:val="single" w:sz="4" w:space="0" w:color="auto"/>
              <w:right w:val="single" w:sz="4" w:space="0" w:color="auto"/>
            </w:tcBorders>
            <w:shd w:val="clear" w:color="auto" w:fill="auto"/>
            <w:noWrap/>
            <w:vAlign w:val="center"/>
            <w:hideMark/>
          </w:tcPr>
          <w:p w14:paraId="78409409" w14:textId="77777777" w:rsidR="00B954CF" w:rsidRDefault="002873BC" w:rsidP="00272D6F">
            <w:pPr>
              <w:jc w:val="center"/>
              <w:rPr>
                <w:rFonts w:ascii="Arial" w:hAnsi="Arial" w:cs="Arial"/>
                <w:color w:val="000000"/>
                <w:sz w:val="16"/>
                <w:szCs w:val="16"/>
                <w:lang w:val="es-MX" w:eastAsia="es-MX"/>
              </w:rPr>
            </w:pPr>
            <w:r w:rsidRPr="00D70463">
              <w:rPr>
                <w:rFonts w:ascii="Arial" w:hAnsi="Arial" w:cs="Arial"/>
                <w:color w:val="000000"/>
                <w:sz w:val="16"/>
                <w:szCs w:val="16"/>
                <w:lang w:val="es-MX" w:eastAsia="es-MX"/>
              </w:rPr>
              <w:t>2018</w:t>
            </w:r>
            <w:r w:rsidR="00B954CF">
              <w:rPr>
                <w:rFonts w:ascii="Arial" w:hAnsi="Arial" w:cs="Arial"/>
                <w:color w:val="000000"/>
                <w:sz w:val="16"/>
                <w:szCs w:val="16"/>
                <w:lang w:val="es-MX" w:eastAsia="es-MX"/>
              </w:rPr>
              <w:t xml:space="preserve"> </w:t>
            </w:r>
          </w:p>
          <w:p w14:paraId="5D0D7F26" w14:textId="77777777" w:rsidR="00B954CF" w:rsidRDefault="00B954CF" w:rsidP="00272D6F">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y </w:t>
            </w:r>
          </w:p>
          <w:p w14:paraId="44952E0F" w14:textId="13BD37AC" w:rsidR="002873BC" w:rsidRPr="00D70463" w:rsidRDefault="00B954CF" w:rsidP="00272D6F">
            <w:pPr>
              <w:jc w:val="center"/>
              <w:rPr>
                <w:rFonts w:ascii="Arial" w:hAnsi="Arial" w:cs="Arial"/>
                <w:color w:val="000000"/>
                <w:sz w:val="16"/>
                <w:szCs w:val="16"/>
                <w:lang w:val="es-MX" w:eastAsia="es-MX"/>
              </w:rPr>
            </w:pPr>
            <w:r>
              <w:rPr>
                <w:rFonts w:ascii="Arial" w:hAnsi="Arial" w:cs="Arial"/>
                <w:color w:val="000000"/>
                <w:sz w:val="16"/>
                <w:szCs w:val="16"/>
                <w:lang w:val="es-MX" w:eastAsia="es-MX"/>
              </w:rPr>
              <w:t>2109</w:t>
            </w:r>
          </w:p>
        </w:tc>
        <w:tc>
          <w:tcPr>
            <w:tcW w:w="1394" w:type="dxa"/>
            <w:tcBorders>
              <w:top w:val="nil"/>
              <w:left w:val="nil"/>
              <w:bottom w:val="single" w:sz="4" w:space="0" w:color="auto"/>
              <w:right w:val="single" w:sz="4" w:space="0" w:color="auto"/>
            </w:tcBorders>
            <w:vAlign w:val="center"/>
          </w:tcPr>
          <w:p w14:paraId="2A14CDA4" w14:textId="77777777" w:rsidR="002873BC" w:rsidRPr="00D70463" w:rsidRDefault="002873BC" w:rsidP="00272D6F">
            <w:pPr>
              <w:jc w:val="center"/>
              <w:rPr>
                <w:rFonts w:ascii="Arial" w:hAnsi="Arial" w:cs="Arial"/>
                <w:color w:val="000000"/>
                <w:sz w:val="16"/>
                <w:szCs w:val="16"/>
                <w:lang w:val="es-MX" w:eastAsia="es-MX"/>
              </w:rPr>
            </w:pPr>
            <w:r>
              <w:rPr>
                <w:rFonts w:ascii="Arial" w:hAnsi="Arial" w:cs="Arial"/>
                <w:color w:val="000000"/>
                <w:sz w:val="16"/>
                <w:szCs w:val="16"/>
                <w:lang w:val="es-MX" w:eastAsia="es-MX"/>
              </w:rPr>
              <w:t>6100 litros</w:t>
            </w:r>
          </w:p>
        </w:tc>
        <w:tc>
          <w:tcPr>
            <w:tcW w:w="1334" w:type="dxa"/>
            <w:tcBorders>
              <w:top w:val="nil"/>
              <w:left w:val="nil"/>
              <w:bottom w:val="single" w:sz="4" w:space="0" w:color="auto"/>
              <w:right w:val="single" w:sz="4" w:space="0" w:color="auto"/>
            </w:tcBorders>
            <w:vAlign w:val="center"/>
          </w:tcPr>
          <w:p w14:paraId="7B21DE66" w14:textId="77777777" w:rsidR="002873BC" w:rsidRPr="00D70463" w:rsidRDefault="002873BC" w:rsidP="00272D6F">
            <w:pPr>
              <w:jc w:val="center"/>
              <w:rPr>
                <w:rFonts w:ascii="Arial" w:hAnsi="Arial" w:cs="Arial"/>
                <w:color w:val="000000"/>
                <w:sz w:val="16"/>
                <w:szCs w:val="16"/>
                <w:lang w:val="es-MX" w:eastAsia="es-MX"/>
              </w:rPr>
            </w:pPr>
            <w:r w:rsidRPr="00D70463">
              <w:rPr>
                <w:rFonts w:ascii="Arial" w:hAnsi="Arial" w:cs="Arial"/>
                <w:color w:val="000000"/>
                <w:sz w:val="16"/>
                <w:szCs w:val="16"/>
                <w:lang w:val="es-MX" w:eastAsia="es-MX"/>
              </w:rPr>
              <w:t>Vale-papel</w:t>
            </w:r>
          </w:p>
        </w:tc>
        <w:tc>
          <w:tcPr>
            <w:tcW w:w="1198" w:type="dxa"/>
            <w:tcBorders>
              <w:top w:val="nil"/>
              <w:left w:val="nil"/>
              <w:bottom w:val="single" w:sz="4" w:space="0" w:color="auto"/>
              <w:right w:val="single" w:sz="4" w:space="0" w:color="auto"/>
            </w:tcBorders>
            <w:vAlign w:val="center"/>
          </w:tcPr>
          <w:p w14:paraId="5D5DD661" w14:textId="4FBEAA43" w:rsidR="002873BC" w:rsidRPr="00D70463" w:rsidRDefault="007E292B" w:rsidP="00272D6F">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En gasolineras </w:t>
            </w:r>
            <w:r w:rsidR="00E875A8">
              <w:rPr>
                <w:rFonts w:ascii="Arial" w:hAnsi="Arial" w:cs="Arial"/>
                <w:color w:val="000000"/>
                <w:sz w:val="16"/>
                <w:szCs w:val="16"/>
                <w:lang w:val="es-MX" w:eastAsia="es-MX"/>
              </w:rPr>
              <w:t>de la Zona Metropolitana de Guadalajara</w:t>
            </w:r>
          </w:p>
        </w:tc>
      </w:tr>
    </w:tbl>
    <w:p w14:paraId="49605C9B" w14:textId="77777777" w:rsidR="00BD252F" w:rsidRPr="001F5578" w:rsidRDefault="00BD252F"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863C7FE" w:rsidR="00B55DC6" w:rsidRPr="00680BCB" w:rsidRDefault="00B55DC6" w:rsidP="00680BCB">
            <w:pPr>
              <w:jc w:val="both"/>
              <w:rPr>
                <w:rFonts w:ascii="Arial" w:hAnsi="Arial" w:cs="Arial"/>
                <w:sz w:val="20"/>
                <w:szCs w:val="20"/>
              </w:rPr>
            </w:pPr>
            <w:r w:rsidRPr="00680BCB">
              <w:rPr>
                <w:rFonts w:ascii="Arial" w:hAnsi="Arial" w:cs="Arial"/>
                <w:sz w:val="20"/>
                <w:szCs w:val="20"/>
              </w:rPr>
              <w:t xml:space="preserve">A más tardar a las 15:00 horas del día </w:t>
            </w:r>
            <w:r w:rsidR="00680BCB">
              <w:rPr>
                <w:rFonts w:ascii="Arial" w:hAnsi="Arial" w:cs="Arial"/>
                <w:sz w:val="20"/>
                <w:szCs w:val="20"/>
              </w:rPr>
              <w:t>miércoles 04</w:t>
            </w:r>
            <w:r w:rsidR="00071B78" w:rsidRPr="00680BCB">
              <w:rPr>
                <w:rFonts w:ascii="Arial" w:hAnsi="Arial" w:cs="Arial"/>
                <w:sz w:val="20"/>
                <w:szCs w:val="20"/>
              </w:rPr>
              <w:t xml:space="preserve"> de </w:t>
            </w:r>
            <w:r w:rsidR="002C724D" w:rsidRPr="00680BCB">
              <w:rPr>
                <w:rFonts w:ascii="Arial" w:hAnsi="Arial" w:cs="Arial"/>
                <w:sz w:val="20"/>
                <w:szCs w:val="20"/>
              </w:rPr>
              <w:t>jul</w:t>
            </w:r>
            <w:r w:rsidR="00F86B16" w:rsidRPr="00680BCB">
              <w:rPr>
                <w:rFonts w:ascii="Arial" w:hAnsi="Arial" w:cs="Arial"/>
                <w:sz w:val="20"/>
                <w:szCs w:val="20"/>
              </w:rPr>
              <w:t xml:space="preserve">io </w:t>
            </w:r>
            <w:r w:rsidRPr="00680BCB">
              <w:rPr>
                <w:rFonts w:ascii="Arial" w:hAnsi="Arial" w:cs="Arial"/>
                <w:sz w:val="20"/>
                <w:szCs w:val="20"/>
              </w:rPr>
              <w:t xml:space="preserve">de 2018, enviarlas al correo </w:t>
            </w:r>
            <w:hyperlink r:id="rId8" w:history="1">
              <w:r w:rsidRPr="00680BCB">
                <w:rPr>
                  <w:rStyle w:val="Hipervnculo"/>
                  <w:rFonts w:ascii="Arial" w:hAnsi="Arial" w:cs="Arial"/>
                  <w:sz w:val="20"/>
                  <w:szCs w:val="20"/>
                </w:rPr>
                <w:t>proveedores@asej.gob.mx</w:t>
              </w:r>
            </w:hyperlink>
            <w:r w:rsidRPr="00680BCB">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2A4B349" w:rsidR="00B55DC6" w:rsidRPr="00680BCB" w:rsidRDefault="00680BCB" w:rsidP="00E5326C">
            <w:pPr>
              <w:jc w:val="both"/>
              <w:rPr>
                <w:rFonts w:ascii="Arial" w:hAnsi="Arial" w:cs="Arial"/>
                <w:sz w:val="20"/>
                <w:szCs w:val="20"/>
              </w:rPr>
            </w:pPr>
            <w:r>
              <w:rPr>
                <w:rFonts w:ascii="Arial" w:hAnsi="Arial" w:cs="Arial"/>
                <w:sz w:val="20"/>
                <w:szCs w:val="20"/>
              </w:rPr>
              <w:t>Viernes 06</w:t>
            </w:r>
            <w:r w:rsidR="00DB1107" w:rsidRPr="00680BCB">
              <w:rPr>
                <w:rFonts w:ascii="Arial" w:hAnsi="Arial" w:cs="Arial"/>
                <w:sz w:val="20"/>
                <w:szCs w:val="20"/>
              </w:rPr>
              <w:t xml:space="preserve"> </w:t>
            </w:r>
            <w:r w:rsidR="00B55DC6" w:rsidRPr="00680BCB">
              <w:rPr>
                <w:rFonts w:ascii="Arial" w:hAnsi="Arial" w:cs="Arial"/>
                <w:sz w:val="20"/>
                <w:szCs w:val="20"/>
              </w:rPr>
              <w:t xml:space="preserve">de </w:t>
            </w:r>
            <w:r w:rsidR="00E5326C" w:rsidRPr="00680BCB">
              <w:rPr>
                <w:rFonts w:ascii="Arial" w:hAnsi="Arial" w:cs="Arial"/>
                <w:sz w:val="20"/>
                <w:szCs w:val="20"/>
              </w:rPr>
              <w:t xml:space="preserve">julio </w:t>
            </w:r>
            <w:r w:rsidR="00B55DC6" w:rsidRPr="00680BCB">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680BCB" w:rsidRDefault="00FF2528" w:rsidP="008F7AC9">
            <w:pPr>
              <w:jc w:val="both"/>
              <w:rPr>
                <w:rFonts w:ascii="Arial" w:hAnsi="Arial" w:cs="Arial"/>
                <w:sz w:val="20"/>
                <w:szCs w:val="20"/>
              </w:rPr>
            </w:pPr>
            <w:r w:rsidRPr="00680BCB">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7EF756C" w:rsidR="00B55DC6" w:rsidRPr="00680BCB" w:rsidRDefault="00680BCB" w:rsidP="00E5326C">
            <w:pPr>
              <w:jc w:val="both"/>
              <w:rPr>
                <w:rFonts w:ascii="Arial" w:hAnsi="Arial" w:cs="Arial"/>
                <w:sz w:val="20"/>
                <w:szCs w:val="20"/>
              </w:rPr>
            </w:pPr>
            <w:r>
              <w:rPr>
                <w:rFonts w:ascii="Arial" w:hAnsi="Arial" w:cs="Arial"/>
                <w:sz w:val="20"/>
                <w:szCs w:val="20"/>
              </w:rPr>
              <w:t>Miércoles 11</w:t>
            </w:r>
            <w:bookmarkStart w:id="0" w:name="_GoBack"/>
            <w:bookmarkEnd w:id="0"/>
            <w:r w:rsidR="00E5326C" w:rsidRPr="00680BCB">
              <w:rPr>
                <w:rFonts w:ascii="Arial" w:hAnsi="Arial" w:cs="Arial"/>
                <w:sz w:val="20"/>
                <w:szCs w:val="20"/>
              </w:rPr>
              <w:t xml:space="preserve"> de julio</w:t>
            </w:r>
            <w:r w:rsidR="00FF2528" w:rsidRPr="00680BCB">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680BCB" w:rsidRDefault="00B55DC6" w:rsidP="00F224CB">
            <w:pPr>
              <w:jc w:val="both"/>
              <w:rPr>
                <w:rFonts w:ascii="Arial" w:hAnsi="Arial" w:cs="Arial"/>
                <w:sz w:val="20"/>
                <w:szCs w:val="20"/>
              </w:rPr>
            </w:pPr>
            <w:r w:rsidRPr="00680BCB">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680BCB" w:rsidRDefault="00B55DC6" w:rsidP="008F7AC9">
            <w:pPr>
              <w:jc w:val="both"/>
              <w:rPr>
                <w:rFonts w:ascii="Arial" w:hAnsi="Arial" w:cs="Arial"/>
                <w:sz w:val="20"/>
                <w:szCs w:val="20"/>
              </w:rPr>
            </w:pPr>
            <w:r w:rsidRPr="00680BCB">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xml:space="preserve">, cuya asistencia de los </w:t>
      </w:r>
      <w:r w:rsidR="009C14C0" w:rsidRPr="001F5578">
        <w:rPr>
          <w:rFonts w:ascii="Arial" w:hAnsi="Arial" w:cs="Arial"/>
        </w:rPr>
        <w:lastRenderedPageBreak/>
        <w:t>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02E9AA5D"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DB77D61" w:rsidR="00E921D8" w:rsidRPr="001F5578" w:rsidRDefault="002C724D"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073D5DCF"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BD2E4D">
        <w:t xml:space="preserve">La evaluación y </w:t>
      </w:r>
      <w:r w:rsidR="00E921D8" w:rsidRPr="00BD2E4D">
        <w:t>adjudicación</w:t>
      </w:r>
      <w:r w:rsidRPr="00BD2E4D">
        <w:t xml:space="preserve"> de la Licitación, se realizará de conformidad con el mecanismo de costo beneficio, </w:t>
      </w:r>
      <w:r w:rsidR="001A636B" w:rsidRPr="00BD2E4D">
        <w:t xml:space="preserve">el </w:t>
      </w:r>
      <w:r w:rsidRPr="00BD2E4D">
        <w:t xml:space="preserve">cual se adjudicará a quien cumpla con los requisitos de la convocatoria y oferte el precio </w:t>
      </w:r>
      <w:r w:rsidR="00F47AB8" w:rsidRPr="00BD2E4D">
        <w:t>más</w:t>
      </w:r>
      <w:r w:rsidRPr="00BD2E4D">
        <w:t xml:space="preserve"> bajo</w:t>
      </w:r>
      <w:r w:rsidR="001A636B" w:rsidRPr="00BD2E4D">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BD2E4D" w:rsidRDefault="0036776D" w:rsidP="001F5578">
      <w:pPr>
        <w:pStyle w:val="Lista2"/>
        <w:numPr>
          <w:ilvl w:val="0"/>
          <w:numId w:val="23"/>
        </w:numPr>
        <w:jc w:val="both"/>
        <w:rPr>
          <w:rFonts w:ascii="Arial" w:hAnsi="Arial" w:cs="Arial"/>
        </w:rPr>
      </w:pPr>
      <w:r w:rsidRPr="001F5578">
        <w:rPr>
          <w:rFonts w:ascii="Arial" w:hAnsi="Arial" w:cs="Arial"/>
        </w:rPr>
        <w:lastRenderedPageBreak/>
        <w:t xml:space="preserve">Cumplimiento de la presentación de todos los documentos y requisitos contenidos </w:t>
      </w:r>
      <w:r w:rsidRPr="00BD2E4D">
        <w:rPr>
          <w:rFonts w:ascii="Arial" w:hAnsi="Arial" w:cs="Arial"/>
        </w:rPr>
        <w:t>en las bases.</w:t>
      </w:r>
    </w:p>
    <w:p w14:paraId="4D2B0ECD" w14:textId="77777777" w:rsidR="0036776D" w:rsidRPr="00BD2E4D" w:rsidRDefault="0036776D" w:rsidP="001F5578">
      <w:pPr>
        <w:pStyle w:val="Lista2"/>
        <w:numPr>
          <w:ilvl w:val="0"/>
          <w:numId w:val="23"/>
        </w:numPr>
        <w:jc w:val="both"/>
        <w:rPr>
          <w:rFonts w:ascii="Arial" w:hAnsi="Arial" w:cs="Arial"/>
        </w:rPr>
      </w:pPr>
      <w:r w:rsidRPr="00BD2E4D">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BD2E4D" w:rsidRDefault="0036776D" w:rsidP="001F5578">
      <w:pPr>
        <w:pStyle w:val="Lista2"/>
        <w:numPr>
          <w:ilvl w:val="0"/>
          <w:numId w:val="23"/>
        </w:numPr>
        <w:jc w:val="both"/>
        <w:rPr>
          <w:rFonts w:ascii="Arial" w:hAnsi="Arial" w:cs="Arial"/>
        </w:rPr>
      </w:pPr>
      <w:r w:rsidRPr="00BD2E4D">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lastRenderedPageBreak/>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CF6E" w14:textId="77777777" w:rsidR="004D7120" w:rsidRDefault="004D7120">
      <w:r>
        <w:separator/>
      </w:r>
    </w:p>
  </w:endnote>
  <w:endnote w:type="continuationSeparator" w:id="0">
    <w:p w14:paraId="6574C6A2" w14:textId="77777777" w:rsidR="004D7120" w:rsidRDefault="004D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E01A319" w:rsidR="00D650B1" w:rsidRPr="00290072" w:rsidRDefault="002873BC" w:rsidP="001F5578">
    <w:pPr>
      <w:spacing w:line="276" w:lineRule="auto"/>
      <w:jc w:val="both"/>
      <w:rPr>
        <w:rFonts w:ascii="Arial" w:hAnsi="Arial" w:cs="Arial"/>
        <w:sz w:val="16"/>
        <w:szCs w:val="16"/>
      </w:rPr>
    </w:pPr>
    <w:r w:rsidRPr="00556721">
      <w:rPr>
        <w:rFonts w:ascii="Arial" w:hAnsi="Arial" w:cs="Arial"/>
        <w:sz w:val="16"/>
        <w:szCs w:val="16"/>
      </w:rPr>
      <w:t>LICITACIÓN PÚBLICA LP-SC-00</w:t>
    </w:r>
    <w:r>
      <w:rPr>
        <w:rFonts w:ascii="Arial" w:hAnsi="Arial" w:cs="Arial"/>
        <w:sz w:val="16"/>
        <w:szCs w:val="16"/>
      </w:rPr>
      <w:t>9</w:t>
    </w:r>
    <w:r w:rsidRPr="00556721">
      <w:rPr>
        <w:rFonts w:ascii="Arial" w:hAnsi="Arial" w:cs="Arial"/>
        <w:sz w:val="16"/>
        <w:szCs w:val="16"/>
      </w:rPr>
      <w:t xml:space="preserve">-2018 “ADQUISICIÓN DE </w:t>
    </w:r>
    <w:r>
      <w:rPr>
        <w:rFonts w:ascii="Arial" w:hAnsi="Arial" w:cs="Arial"/>
        <w:sz w:val="16"/>
        <w:szCs w:val="16"/>
      </w:rPr>
      <w:t>GASOLINA</w:t>
    </w:r>
    <w:r w:rsidRPr="00556721">
      <w:rPr>
        <w:rFonts w:ascii="Arial" w:hAnsi="Arial" w:cs="Arial"/>
        <w:sz w:val="16"/>
        <w:szCs w:val="16"/>
      </w:rPr>
      <w:t>”.</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680BCB">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B745C" w14:textId="77777777" w:rsidR="004D7120" w:rsidRDefault="004D7120">
      <w:r>
        <w:separator/>
      </w:r>
    </w:p>
  </w:footnote>
  <w:footnote w:type="continuationSeparator" w:id="0">
    <w:p w14:paraId="6F9940E0" w14:textId="77777777" w:rsidR="004D7120" w:rsidRDefault="004D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1"/>
  </w:num>
  <w:num w:numId="4">
    <w:abstractNumId w:val="3"/>
  </w:num>
  <w:num w:numId="5">
    <w:abstractNumId w:val="15"/>
  </w:num>
  <w:num w:numId="6">
    <w:abstractNumId w:val="25"/>
  </w:num>
  <w:num w:numId="7">
    <w:abstractNumId w:val="1"/>
  </w:num>
  <w:num w:numId="8">
    <w:abstractNumId w:val="28"/>
  </w:num>
  <w:num w:numId="9">
    <w:abstractNumId w:val="12"/>
  </w:num>
  <w:num w:numId="10">
    <w:abstractNumId w:val="19"/>
  </w:num>
  <w:num w:numId="11">
    <w:abstractNumId w:val="24"/>
  </w:num>
  <w:num w:numId="12">
    <w:abstractNumId w:val="8"/>
  </w:num>
  <w:num w:numId="13">
    <w:abstractNumId w:val="22"/>
  </w:num>
  <w:num w:numId="14">
    <w:abstractNumId w:val="10"/>
  </w:num>
  <w:num w:numId="15">
    <w:abstractNumId w:val="23"/>
  </w:num>
  <w:num w:numId="16">
    <w:abstractNumId w:val="27"/>
  </w:num>
  <w:num w:numId="17">
    <w:abstractNumId w:val="26"/>
  </w:num>
  <w:num w:numId="18">
    <w:abstractNumId w:val="2"/>
  </w:num>
  <w:num w:numId="19">
    <w:abstractNumId w:val="9"/>
  </w:num>
  <w:num w:numId="20">
    <w:abstractNumId w:val="4"/>
  </w:num>
  <w:num w:numId="21">
    <w:abstractNumId w:val="17"/>
  </w:num>
  <w:num w:numId="22">
    <w:abstractNumId w:val="29"/>
  </w:num>
  <w:num w:numId="23">
    <w:abstractNumId w:val="21"/>
  </w:num>
  <w:num w:numId="24">
    <w:abstractNumId w:val="18"/>
  </w:num>
  <w:num w:numId="25">
    <w:abstractNumId w:val="6"/>
  </w:num>
  <w:num w:numId="26">
    <w:abstractNumId w:val="30"/>
  </w:num>
  <w:num w:numId="27">
    <w:abstractNumId w:val="11"/>
  </w:num>
  <w:num w:numId="28">
    <w:abstractNumId w:val="16"/>
  </w:num>
  <w:num w:numId="29">
    <w:abstractNumId w:val="7"/>
  </w:num>
  <w:num w:numId="30">
    <w:abstractNumId w:val="20"/>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39E6"/>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C26D4"/>
    <w:rsid w:val="000D7962"/>
    <w:rsid w:val="000E621B"/>
    <w:rsid w:val="000F0212"/>
    <w:rsid w:val="000F2855"/>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1131D"/>
    <w:rsid w:val="00212FD3"/>
    <w:rsid w:val="00214BCC"/>
    <w:rsid w:val="00222319"/>
    <w:rsid w:val="00235FD3"/>
    <w:rsid w:val="00242559"/>
    <w:rsid w:val="00255E93"/>
    <w:rsid w:val="00281CBD"/>
    <w:rsid w:val="002858C0"/>
    <w:rsid w:val="002873BC"/>
    <w:rsid w:val="00287C6F"/>
    <w:rsid w:val="002B0DCD"/>
    <w:rsid w:val="002B3D73"/>
    <w:rsid w:val="002C6380"/>
    <w:rsid w:val="002C724D"/>
    <w:rsid w:val="002C73CC"/>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454BD"/>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7D20"/>
    <w:rsid w:val="003E6771"/>
    <w:rsid w:val="00401D9B"/>
    <w:rsid w:val="004030F4"/>
    <w:rsid w:val="00403E78"/>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61DE"/>
    <w:rsid w:val="00492680"/>
    <w:rsid w:val="004933B8"/>
    <w:rsid w:val="004C1740"/>
    <w:rsid w:val="004D1BF9"/>
    <w:rsid w:val="004D5ABA"/>
    <w:rsid w:val="004D7120"/>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6FF9"/>
    <w:rsid w:val="005D5E65"/>
    <w:rsid w:val="005E0156"/>
    <w:rsid w:val="005E615C"/>
    <w:rsid w:val="005E7043"/>
    <w:rsid w:val="005F3475"/>
    <w:rsid w:val="00640951"/>
    <w:rsid w:val="0064577B"/>
    <w:rsid w:val="006457E0"/>
    <w:rsid w:val="00646264"/>
    <w:rsid w:val="006500C3"/>
    <w:rsid w:val="00650155"/>
    <w:rsid w:val="00653AC9"/>
    <w:rsid w:val="00654FC4"/>
    <w:rsid w:val="00655729"/>
    <w:rsid w:val="00677393"/>
    <w:rsid w:val="00680BCB"/>
    <w:rsid w:val="006928DF"/>
    <w:rsid w:val="006A4E74"/>
    <w:rsid w:val="006C0A45"/>
    <w:rsid w:val="006C3B68"/>
    <w:rsid w:val="006C5822"/>
    <w:rsid w:val="006D1B2A"/>
    <w:rsid w:val="006D6D8F"/>
    <w:rsid w:val="006E094D"/>
    <w:rsid w:val="006F4B2C"/>
    <w:rsid w:val="00701EFC"/>
    <w:rsid w:val="00705A3D"/>
    <w:rsid w:val="0071299B"/>
    <w:rsid w:val="00715F44"/>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292B"/>
    <w:rsid w:val="007E73E2"/>
    <w:rsid w:val="007F2C43"/>
    <w:rsid w:val="008031DB"/>
    <w:rsid w:val="0080786C"/>
    <w:rsid w:val="00815518"/>
    <w:rsid w:val="00820B22"/>
    <w:rsid w:val="00823AAD"/>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39B7"/>
    <w:rsid w:val="008B5AA1"/>
    <w:rsid w:val="008C3F27"/>
    <w:rsid w:val="008D205D"/>
    <w:rsid w:val="008E00F6"/>
    <w:rsid w:val="008E332F"/>
    <w:rsid w:val="008F6421"/>
    <w:rsid w:val="0091050C"/>
    <w:rsid w:val="009362A5"/>
    <w:rsid w:val="00942B88"/>
    <w:rsid w:val="00945537"/>
    <w:rsid w:val="009513D9"/>
    <w:rsid w:val="00955CE0"/>
    <w:rsid w:val="00961B6B"/>
    <w:rsid w:val="00983740"/>
    <w:rsid w:val="00983A21"/>
    <w:rsid w:val="0098602A"/>
    <w:rsid w:val="009A3C8E"/>
    <w:rsid w:val="009B1A5E"/>
    <w:rsid w:val="009C14C0"/>
    <w:rsid w:val="009C41A0"/>
    <w:rsid w:val="009D5C7E"/>
    <w:rsid w:val="009E3035"/>
    <w:rsid w:val="009E3287"/>
    <w:rsid w:val="00A01870"/>
    <w:rsid w:val="00A06B8C"/>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0006"/>
    <w:rsid w:val="00B22025"/>
    <w:rsid w:val="00B24BE3"/>
    <w:rsid w:val="00B40935"/>
    <w:rsid w:val="00B5157C"/>
    <w:rsid w:val="00B51D24"/>
    <w:rsid w:val="00B54B76"/>
    <w:rsid w:val="00B55DC6"/>
    <w:rsid w:val="00B74396"/>
    <w:rsid w:val="00B752EE"/>
    <w:rsid w:val="00B834DF"/>
    <w:rsid w:val="00B954CF"/>
    <w:rsid w:val="00BA471D"/>
    <w:rsid w:val="00BA7A96"/>
    <w:rsid w:val="00BB2F09"/>
    <w:rsid w:val="00BC21B8"/>
    <w:rsid w:val="00BC3B36"/>
    <w:rsid w:val="00BD083B"/>
    <w:rsid w:val="00BD18AB"/>
    <w:rsid w:val="00BD252F"/>
    <w:rsid w:val="00BD2E4D"/>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B1107"/>
    <w:rsid w:val="00DC2B6F"/>
    <w:rsid w:val="00DD45E3"/>
    <w:rsid w:val="00DE2E42"/>
    <w:rsid w:val="00DE43F5"/>
    <w:rsid w:val="00E02571"/>
    <w:rsid w:val="00E02F4D"/>
    <w:rsid w:val="00E12678"/>
    <w:rsid w:val="00E2418A"/>
    <w:rsid w:val="00E4098C"/>
    <w:rsid w:val="00E42FFD"/>
    <w:rsid w:val="00E4487C"/>
    <w:rsid w:val="00E4595B"/>
    <w:rsid w:val="00E5326C"/>
    <w:rsid w:val="00E57564"/>
    <w:rsid w:val="00E603F7"/>
    <w:rsid w:val="00E70B3D"/>
    <w:rsid w:val="00E766F8"/>
    <w:rsid w:val="00E86984"/>
    <w:rsid w:val="00E875A8"/>
    <w:rsid w:val="00E921D8"/>
    <w:rsid w:val="00E9663B"/>
    <w:rsid w:val="00EA013D"/>
    <w:rsid w:val="00EA74CB"/>
    <w:rsid w:val="00EB6F70"/>
    <w:rsid w:val="00ED66C1"/>
    <w:rsid w:val="00EE0D35"/>
    <w:rsid w:val="00EE10BE"/>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8471-83E8-4A64-AD8A-F1BBAC25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2824</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8</cp:revision>
  <cp:lastPrinted>2018-07-03T15:39:00Z</cp:lastPrinted>
  <dcterms:created xsi:type="dcterms:W3CDTF">2018-07-03T15:00:00Z</dcterms:created>
  <dcterms:modified xsi:type="dcterms:W3CDTF">2018-07-03T16:50:00Z</dcterms:modified>
</cp:coreProperties>
</file>